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8C21" w14:textId="35479D61" w:rsidR="00E07D84" w:rsidRPr="008820F9" w:rsidRDefault="00F35D80" w:rsidP="00E032D7">
      <w:pPr>
        <w:spacing w:after="0" w:line="240" w:lineRule="auto"/>
        <w:jc w:val="center"/>
        <w:rPr>
          <w:b/>
        </w:rPr>
      </w:pPr>
      <w:r w:rsidRPr="008820F9">
        <w:rPr>
          <w:b/>
        </w:rPr>
        <w:t xml:space="preserve">Center </w:t>
      </w:r>
      <w:r w:rsidR="008E3FF8">
        <w:rPr>
          <w:b/>
        </w:rPr>
        <w:t>for Reproductive Health Research in the SouthEast (RISE)</w:t>
      </w:r>
    </w:p>
    <w:p w14:paraId="44BB9A44" w14:textId="14DF49D7" w:rsidR="00E07D84" w:rsidRPr="008820F9" w:rsidRDefault="003B6CC4" w:rsidP="00E032D7">
      <w:pPr>
        <w:spacing w:after="0" w:line="240" w:lineRule="auto"/>
        <w:jc w:val="center"/>
        <w:rPr>
          <w:b/>
        </w:rPr>
      </w:pPr>
      <w:r>
        <w:rPr>
          <w:b/>
        </w:rPr>
        <w:t>Post-doctoral Fellowship</w:t>
      </w:r>
      <w:r w:rsidR="00F35D80" w:rsidRPr="008820F9">
        <w:rPr>
          <w:b/>
        </w:rPr>
        <w:t xml:space="preserve"> Announcement</w:t>
      </w:r>
    </w:p>
    <w:p w14:paraId="3E079A6A" w14:textId="77777777" w:rsidR="00E07D84" w:rsidRDefault="00E07D84" w:rsidP="00E032D7">
      <w:pPr>
        <w:spacing w:after="0" w:line="240" w:lineRule="auto"/>
        <w:jc w:val="center"/>
      </w:pPr>
    </w:p>
    <w:p w14:paraId="0719F822" w14:textId="34A60848" w:rsidR="00545DA8" w:rsidRDefault="00545DA8" w:rsidP="00E032D7">
      <w:pPr>
        <w:spacing w:after="0"/>
      </w:pPr>
      <w:r>
        <w:t>We are pleased to</w:t>
      </w:r>
      <w:r w:rsidR="00E07D84">
        <w:t xml:space="preserve"> announce a new </w:t>
      </w:r>
      <w:r w:rsidR="003B6CC4">
        <w:t xml:space="preserve">post-doctoral </w:t>
      </w:r>
      <w:r w:rsidR="00E07D84">
        <w:t>res</w:t>
      </w:r>
      <w:r w:rsidR="003B6CC4">
        <w:t xml:space="preserve">earch </w:t>
      </w:r>
      <w:r w:rsidR="00E8402D">
        <w:t>fellowship program</w:t>
      </w:r>
      <w:r w:rsidR="003B6CC4">
        <w:t xml:space="preserve"> </w:t>
      </w:r>
      <w:r w:rsidR="008E3FF8">
        <w:t>at Emory University</w:t>
      </w:r>
      <w:bookmarkStart w:id="0" w:name="_GoBack"/>
      <w:bookmarkEnd w:id="0"/>
      <w:r>
        <w:t>.</w:t>
      </w:r>
      <w:r w:rsidR="008E3FF8">
        <w:t xml:space="preserve">  </w:t>
      </w:r>
      <w:r w:rsidR="00027DB0" w:rsidRPr="00027DB0">
        <w:t>RISE</w:t>
      </w:r>
      <w:r w:rsidR="00027DB0">
        <w:t xml:space="preserve"> has a </w:t>
      </w:r>
      <w:r w:rsidR="00243DCA">
        <w:t xml:space="preserve">long-term goal to establish </w:t>
      </w:r>
      <w:r w:rsidR="00074BCF">
        <w:t>robust</w:t>
      </w:r>
      <w:r w:rsidR="003B6CC4">
        <w:t xml:space="preserve"> research</w:t>
      </w:r>
      <w:r w:rsidR="00027DB0" w:rsidRPr="00027DB0">
        <w:t xml:space="preserve"> training </w:t>
      </w:r>
      <w:r w:rsidR="00074BCF">
        <w:t>opportunities</w:t>
      </w:r>
      <w:r w:rsidR="00E8402D">
        <w:t xml:space="preserve"> and support</w:t>
      </w:r>
      <w:r w:rsidR="00027DB0" w:rsidRPr="00027DB0">
        <w:t xml:space="preserve"> to prepare the next generation of </w:t>
      </w:r>
      <w:r w:rsidR="00E07D84">
        <w:t>interdisciplinary</w:t>
      </w:r>
      <w:r w:rsidR="00027DB0" w:rsidRPr="00027DB0">
        <w:t xml:space="preserve"> scientists in family planning and reproductive health</w:t>
      </w:r>
      <w:r w:rsidR="00074BCF">
        <w:t xml:space="preserve"> (RH)</w:t>
      </w:r>
      <w:r w:rsidR="00520010">
        <w:t xml:space="preserve"> research</w:t>
      </w:r>
      <w:r w:rsidR="00027DB0">
        <w:t>.</w:t>
      </w:r>
    </w:p>
    <w:p w14:paraId="6905838F" w14:textId="77777777" w:rsidR="00E8402D" w:rsidRPr="00027DB0" w:rsidRDefault="00E8402D" w:rsidP="00E032D7">
      <w:pPr>
        <w:spacing w:after="0"/>
      </w:pPr>
    </w:p>
    <w:p w14:paraId="0A50EE65" w14:textId="77777777" w:rsidR="00004F1F" w:rsidRPr="00004F1F" w:rsidRDefault="00004F1F" w:rsidP="00004F1F">
      <w:pPr>
        <w:spacing w:after="0" w:line="240" w:lineRule="auto"/>
        <w:rPr>
          <w:b/>
          <w:sz w:val="24"/>
          <w:szCs w:val="24"/>
        </w:rPr>
      </w:pPr>
      <w:r w:rsidRPr="00004F1F">
        <w:rPr>
          <w:b/>
          <w:sz w:val="24"/>
          <w:szCs w:val="24"/>
        </w:rPr>
        <w:t>RISE</w:t>
      </w:r>
    </w:p>
    <w:p w14:paraId="5FF96A14" w14:textId="4B8C5FBE" w:rsidR="00004F1F" w:rsidRDefault="00004F1F" w:rsidP="00C05D6D">
      <w:pPr>
        <w:spacing w:after="0" w:line="240" w:lineRule="auto"/>
      </w:pPr>
      <w:r w:rsidRPr="00004F1F">
        <w:t xml:space="preserve">In order to build an evidence base and implement solutions for the adverse reproductive health outcomes, disparities, and sociopolitical determinants impacting women and their families in the </w:t>
      </w:r>
      <w:r w:rsidR="00074BCF">
        <w:t>Southeast (</w:t>
      </w:r>
      <w:r w:rsidRPr="00004F1F">
        <w:t>SE</w:t>
      </w:r>
      <w:r w:rsidR="00074BCF">
        <w:t>)</w:t>
      </w:r>
      <w:r w:rsidRPr="00004F1F">
        <w:t xml:space="preserve">, </w:t>
      </w:r>
      <w:r w:rsidR="00E07D84">
        <w:t>RISE</w:t>
      </w:r>
      <w:r w:rsidRPr="00004F1F">
        <w:t xml:space="preserve"> aims to address several major goals through three interrelated Cores: 1) Research – to advance the science on understanding and intervening upon the multi-level determinants of reproductive health and family planning in the SE, including increasing access to quality reproductive healthcare for women; improving evidence-based, equitable models of family planning service delivery for health systems; promoting positive, supportive family planning sociocultural norms among communities; and informing reproductive health and family planning policies that are aligned with a reproductive justice framework; 2) </w:t>
      </w:r>
      <w:r w:rsidRPr="00004F1F">
        <w:rPr>
          <w:b/>
        </w:rPr>
        <w:t xml:space="preserve">Education &amp; Training – to prepare future generations of interdisciplinary reproductive health and family planning scientists who are likely to stay and build research capacity in the SE; </w:t>
      </w:r>
      <w:r w:rsidRPr="00004F1F">
        <w:t>and 3) Translation – to facilitate translation of evidence in order to inform public dialogue, catalyze engagement, and facilitate policy action and social change so that women in the SE and beyond may achieve their reproductive desires, goals and overall health and wellbeing.</w:t>
      </w:r>
    </w:p>
    <w:p w14:paraId="2D46CA02" w14:textId="77777777" w:rsidR="00C05D6D" w:rsidRDefault="00C05D6D" w:rsidP="00C05D6D">
      <w:pPr>
        <w:spacing w:after="0" w:line="240" w:lineRule="auto"/>
      </w:pPr>
    </w:p>
    <w:p w14:paraId="7E675DBA" w14:textId="77777777" w:rsidR="00004F1F" w:rsidRPr="00004F1F" w:rsidRDefault="00004F1F" w:rsidP="00004F1F">
      <w:pPr>
        <w:spacing w:after="0" w:line="240" w:lineRule="auto"/>
        <w:rPr>
          <w:b/>
          <w:sz w:val="24"/>
          <w:szCs w:val="24"/>
        </w:rPr>
      </w:pPr>
      <w:r w:rsidRPr="00004F1F">
        <w:rPr>
          <w:b/>
          <w:sz w:val="24"/>
          <w:szCs w:val="24"/>
        </w:rPr>
        <w:t>Details</w:t>
      </w:r>
    </w:p>
    <w:p w14:paraId="7B879014" w14:textId="645E937F" w:rsidR="00520010" w:rsidRDefault="003B6CC4" w:rsidP="00647EF9">
      <w:pPr>
        <w:spacing w:after="0" w:line="240" w:lineRule="auto"/>
      </w:pPr>
      <w:r>
        <w:t xml:space="preserve">This fellowship will provide post-doctoral </w:t>
      </w:r>
      <w:r w:rsidR="00E8402D">
        <w:t>research training and support</w:t>
      </w:r>
      <w:r>
        <w:t xml:space="preserve"> (per NIH postdoc</w:t>
      </w:r>
      <w:r w:rsidR="007E2289">
        <w:t>toral fellow</w:t>
      </w:r>
      <w:r>
        <w:t xml:space="preserve"> salary rates) for 2 years</w:t>
      </w:r>
      <w:r w:rsidR="00E8402D">
        <w:t>,</w:t>
      </w:r>
      <w:r w:rsidR="00027DB0">
        <w:t xml:space="preserve"> </w:t>
      </w:r>
      <w:r>
        <w:t xml:space="preserve">along with </w:t>
      </w:r>
      <w:r w:rsidR="00E8402D">
        <w:t xml:space="preserve">opportunities for </w:t>
      </w:r>
      <w:r w:rsidR="00027DB0">
        <w:t xml:space="preserve">small grants to support research, </w:t>
      </w:r>
      <w:r w:rsidR="00837927">
        <w:t xml:space="preserve">and </w:t>
      </w:r>
      <w:r w:rsidR="00027DB0">
        <w:t xml:space="preserve">funds for </w:t>
      </w:r>
      <w:r w:rsidR="00837927">
        <w:t xml:space="preserve">travel to </w:t>
      </w:r>
      <w:r w:rsidR="00027DB0">
        <w:t>conferences</w:t>
      </w:r>
      <w:r w:rsidR="00E07D84">
        <w:t xml:space="preserve"> for research dissemination and professional development</w:t>
      </w:r>
      <w:r w:rsidR="00837927">
        <w:t xml:space="preserve">. </w:t>
      </w:r>
      <w:r w:rsidR="00D559FC">
        <w:t xml:space="preserve">As part of the </w:t>
      </w:r>
      <w:r>
        <w:t>fellowship, the trainee</w:t>
      </w:r>
      <w:r w:rsidR="00B96F1B">
        <w:t xml:space="preserve"> is</w:t>
      </w:r>
      <w:r w:rsidR="00D559FC">
        <w:t xml:space="preserve"> expected to be actively engaged with the Center’</w:t>
      </w:r>
      <w:r w:rsidR="00C05D6D">
        <w:t xml:space="preserve">s </w:t>
      </w:r>
      <w:r w:rsidR="00E07D84">
        <w:t>R</w:t>
      </w:r>
      <w:r w:rsidR="00C05D6D">
        <w:t xml:space="preserve">esearch </w:t>
      </w:r>
      <w:r w:rsidR="00E07D84">
        <w:t xml:space="preserve">Core </w:t>
      </w:r>
      <w:r w:rsidR="00C05D6D">
        <w:t xml:space="preserve">projects, </w:t>
      </w:r>
      <w:r w:rsidR="00E8402D">
        <w:t xml:space="preserve">as well as continue developing an original </w:t>
      </w:r>
      <w:r w:rsidR="007E2289">
        <w:t xml:space="preserve">complementary </w:t>
      </w:r>
      <w:r w:rsidR="00E8402D">
        <w:t xml:space="preserve">research </w:t>
      </w:r>
      <w:r w:rsidR="007E2289">
        <w:t>agenda</w:t>
      </w:r>
      <w:r w:rsidR="00E8402D">
        <w:t xml:space="preserve">, </w:t>
      </w:r>
      <w:r w:rsidR="00C05D6D">
        <w:t xml:space="preserve">and attend Education </w:t>
      </w:r>
      <w:r w:rsidR="00D559FC">
        <w:t xml:space="preserve">and Translational Core activities. </w:t>
      </w:r>
      <w:r w:rsidR="00647EF9">
        <w:t xml:space="preserve"> </w:t>
      </w:r>
    </w:p>
    <w:p w14:paraId="1AE7726A" w14:textId="77777777" w:rsidR="00C05D6D" w:rsidRDefault="00C05D6D" w:rsidP="00C05D6D">
      <w:pPr>
        <w:spacing w:after="0" w:line="240" w:lineRule="auto"/>
        <w:rPr>
          <w:b/>
          <w:sz w:val="24"/>
          <w:szCs w:val="24"/>
        </w:rPr>
      </w:pPr>
    </w:p>
    <w:p w14:paraId="0FC07264" w14:textId="10976417" w:rsidR="00C05D6D" w:rsidRDefault="00C05D6D" w:rsidP="00C05D6D">
      <w:pPr>
        <w:spacing w:after="0" w:line="240" w:lineRule="auto"/>
        <w:rPr>
          <w:b/>
          <w:sz w:val="24"/>
          <w:szCs w:val="24"/>
        </w:rPr>
      </w:pPr>
      <w:r w:rsidRPr="00004F1F">
        <w:rPr>
          <w:b/>
          <w:sz w:val="24"/>
          <w:szCs w:val="24"/>
        </w:rPr>
        <w:t>Eligibility</w:t>
      </w:r>
    </w:p>
    <w:p w14:paraId="64F11AA0" w14:textId="652203D3" w:rsidR="00C05D6D" w:rsidRPr="00004F1F" w:rsidRDefault="00C05D6D" w:rsidP="00C05D6D">
      <w:pPr>
        <w:spacing w:after="0" w:line="240" w:lineRule="auto"/>
        <w:rPr>
          <w:b/>
          <w:sz w:val="24"/>
          <w:szCs w:val="24"/>
        </w:rPr>
      </w:pPr>
      <w:r>
        <w:t>To be eligible for these awards, applicants must be US citizens or permanent residents specializing</w:t>
      </w:r>
      <w:r w:rsidR="00E07D84">
        <w:t xml:space="preserve"> substantively</w:t>
      </w:r>
      <w:r>
        <w:t xml:space="preserve"> in </w:t>
      </w:r>
      <w:r w:rsidR="00E07D84">
        <w:t>family planning and r</w:t>
      </w:r>
      <w:r>
        <w:t xml:space="preserve">eproductive </w:t>
      </w:r>
      <w:r w:rsidR="00E07D84">
        <w:t>h</w:t>
      </w:r>
      <w:r>
        <w:t>ealth</w:t>
      </w:r>
      <w:r w:rsidR="003B6CC4">
        <w:t>, and have earned a PhD or equivalent degree before the onset of the fellowship</w:t>
      </w:r>
      <w:r>
        <w:t>. Preference will be give</w:t>
      </w:r>
      <w:r w:rsidR="00E032D7">
        <w:t>n to students belonging to under-represented populations,</w:t>
      </w:r>
      <w:r>
        <w:t xml:space="preserve"> which </w:t>
      </w:r>
      <w:r w:rsidR="00E07D84">
        <w:t xml:space="preserve">may </w:t>
      </w:r>
      <w:r>
        <w:t>include African Americans, Hispanics, American Indians, Alaska Natives, Pacific Islanders, and individuals who come from rural areas</w:t>
      </w:r>
      <w:r w:rsidR="00E032D7">
        <w:t xml:space="preserve"> and are first-generation college students</w:t>
      </w:r>
      <w:r>
        <w:t xml:space="preserve">.  In addition, preference will be given to candidates </w:t>
      </w:r>
      <w:r w:rsidRPr="008E3FF8">
        <w:t>from a S</w:t>
      </w:r>
      <w:r>
        <w:t>outheastern</w:t>
      </w:r>
      <w:r w:rsidRPr="008E3FF8">
        <w:t xml:space="preserve"> state with strong intentions to remain/seek work in the </w:t>
      </w:r>
      <w:r w:rsidR="00E07D84">
        <w:t>region</w:t>
      </w:r>
      <w:r w:rsidR="00E07D84" w:rsidRPr="008E3FF8">
        <w:t xml:space="preserve"> </w:t>
      </w:r>
      <w:r w:rsidRPr="008E3FF8">
        <w:t>after training</w:t>
      </w:r>
      <w:r>
        <w:t xml:space="preserve">, as well as those who plan to focus on abortion-related </w:t>
      </w:r>
      <w:r w:rsidR="00E07D84">
        <w:t xml:space="preserve">and reproductive health policy-relevant </w:t>
      </w:r>
      <w:r>
        <w:t xml:space="preserve">research. </w:t>
      </w:r>
    </w:p>
    <w:p w14:paraId="28E2874E" w14:textId="77777777" w:rsidR="00520010" w:rsidRDefault="00520010" w:rsidP="00647EF9">
      <w:pPr>
        <w:spacing w:after="0" w:line="240" w:lineRule="auto"/>
      </w:pPr>
    </w:p>
    <w:p w14:paraId="41B279D1" w14:textId="76F8264E" w:rsidR="00520010" w:rsidRPr="00520010" w:rsidRDefault="00520010" w:rsidP="00647EF9">
      <w:pPr>
        <w:spacing w:after="0" w:line="240" w:lineRule="auto"/>
        <w:rPr>
          <w:b/>
          <w:sz w:val="24"/>
          <w:szCs w:val="24"/>
        </w:rPr>
      </w:pPr>
      <w:r w:rsidRPr="00520010">
        <w:rPr>
          <w:b/>
          <w:sz w:val="24"/>
          <w:szCs w:val="24"/>
        </w:rPr>
        <w:t xml:space="preserve">Interested? </w:t>
      </w:r>
    </w:p>
    <w:p w14:paraId="7A75F68A" w14:textId="46CD2281" w:rsidR="00C925F0" w:rsidRDefault="00C925F0" w:rsidP="00647EF9">
      <w:pPr>
        <w:spacing w:after="0" w:line="240" w:lineRule="auto"/>
      </w:pPr>
      <w:r>
        <w:t xml:space="preserve">Interested </w:t>
      </w:r>
      <w:r w:rsidR="00E07D84">
        <w:t xml:space="preserve">candidates </w:t>
      </w:r>
      <w:r>
        <w:t>should</w:t>
      </w:r>
      <w:r w:rsidR="00520010" w:rsidRPr="00520010">
        <w:t xml:space="preserve"> </w:t>
      </w:r>
      <w:r w:rsidR="00520010">
        <w:t xml:space="preserve">submit a letter expressing their specific interest in </w:t>
      </w:r>
      <w:r w:rsidR="00E07D84">
        <w:t xml:space="preserve">family planning </w:t>
      </w:r>
      <w:r w:rsidR="00520010">
        <w:t>research, details about training</w:t>
      </w:r>
      <w:r w:rsidR="00E07D84">
        <w:t xml:space="preserve"> and work</w:t>
      </w:r>
      <w:r w:rsidR="00520010">
        <w:t xml:space="preserve"> </w:t>
      </w:r>
      <w:r w:rsidR="00E07D84">
        <w:t xml:space="preserve">experiences to date </w:t>
      </w:r>
      <w:r w:rsidR="00520010">
        <w:t xml:space="preserve">and </w:t>
      </w:r>
      <w:r w:rsidR="00E07D84">
        <w:t>curriculum vitae</w:t>
      </w:r>
      <w:r w:rsidR="00520010">
        <w:t xml:space="preserve"> to Dr. Jessica Sales (</w:t>
      </w:r>
      <w:hyperlink r:id="rId6" w:history="1">
        <w:r w:rsidR="00520010" w:rsidRPr="00982122">
          <w:rPr>
            <w:rStyle w:val="Hyperlink"/>
          </w:rPr>
          <w:t>jmcderm@emory.edu</w:t>
        </w:r>
      </w:hyperlink>
      <w:r w:rsidR="00520010">
        <w:t xml:space="preserve">), Director of the RISE Education Core. We will then send you details about applying for this opportunity. </w:t>
      </w:r>
    </w:p>
    <w:sectPr w:rsidR="00C925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19E2F" w14:textId="77777777" w:rsidR="005B54EE" w:rsidRDefault="005B54EE" w:rsidP="008E3FF8">
      <w:pPr>
        <w:spacing w:after="0" w:line="240" w:lineRule="auto"/>
      </w:pPr>
      <w:r>
        <w:separator/>
      </w:r>
    </w:p>
  </w:endnote>
  <w:endnote w:type="continuationSeparator" w:id="0">
    <w:p w14:paraId="1BEE8AB0" w14:textId="77777777" w:rsidR="005B54EE" w:rsidRDefault="005B54EE" w:rsidP="008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1113" w14:textId="77777777" w:rsidR="005B54EE" w:rsidRDefault="005B54EE" w:rsidP="008E3FF8">
      <w:pPr>
        <w:spacing w:after="0" w:line="240" w:lineRule="auto"/>
      </w:pPr>
      <w:r>
        <w:separator/>
      </w:r>
    </w:p>
  </w:footnote>
  <w:footnote w:type="continuationSeparator" w:id="0">
    <w:p w14:paraId="1838BAC4" w14:textId="77777777" w:rsidR="005B54EE" w:rsidRDefault="005B54EE" w:rsidP="008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1E20" w14:textId="77777777" w:rsidR="008E3FF8" w:rsidRDefault="008E3FF8" w:rsidP="00D000D4">
    <w:pPr>
      <w:pStyle w:val="Header"/>
      <w:jc w:val="center"/>
    </w:pPr>
    <w:r>
      <w:rPr>
        <w:noProof/>
      </w:rPr>
      <w:drawing>
        <wp:inline distT="0" distB="0" distL="0" distR="0" wp14:anchorId="36B1C056" wp14:editId="32FDA58F">
          <wp:extent cx="1849120" cy="6939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E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469" cy="722237"/>
                  </a:xfrm>
                  <a:prstGeom prst="rect">
                    <a:avLst/>
                  </a:prstGeom>
                </pic:spPr>
              </pic:pic>
            </a:graphicData>
          </a:graphic>
        </wp:inline>
      </w:drawing>
    </w:r>
  </w:p>
  <w:p w14:paraId="3F8080E6" w14:textId="77777777" w:rsidR="008E3FF8" w:rsidRDefault="008E3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80"/>
    <w:rsid w:val="00004F1F"/>
    <w:rsid w:val="0001249B"/>
    <w:rsid w:val="00027DB0"/>
    <w:rsid w:val="00074BCF"/>
    <w:rsid w:val="00087833"/>
    <w:rsid w:val="000B36DC"/>
    <w:rsid w:val="00136B15"/>
    <w:rsid w:val="00141D01"/>
    <w:rsid w:val="001F4DF2"/>
    <w:rsid w:val="00243DCA"/>
    <w:rsid w:val="00370DEE"/>
    <w:rsid w:val="003B5D72"/>
    <w:rsid w:val="003B6CC4"/>
    <w:rsid w:val="004D032B"/>
    <w:rsid w:val="004E78FA"/>
    <w:rsid w:val="00512300"/>
    <w:rsid w:val="00520010"/>
    <w:rsid w:val="00535A1B"/>
    <w:rsid w:val="00545DA8"/>
    <w:rsid w:val="00575696"/>
    <w:rsid w:val="005B54EE"/>
    <w:rsid w:val="005C0CDC"/>
    <w:rsid w:val="00647EF9"/>
    <w:rsid w:val="0071012E"/>
    <w:rsid w:val="00731E7B"/>
    <w:rsid w:val="007E2289"/>
    <w:rsid w:val="00802206"/>
    <w:rsid w:val="00837927"/>
    <w:rsid w:val="008820F9"/>
    <w:rsid w:val="008E3FF8"/>
    <w:rsid w:val="00A23F62"/>
    <w:rsid w:val="00AE537A"/>
    <w:rsid w:val="00B0145C"/>
    <w:rsid w:val="00B23FDD"/>
    <w:rsid w:val="00B96F1B"/>
    <w:rsid w:val="00C05D6D"/>
    <w:rsid w:val="00C87AD0"/>
    <w:rsid w:val="00C925F0"/>
    <w:rsid w:val="00D000D4"/>
    <w:rsid w:val="00D41F08"/>
    <w:rsid w:val="00D559FC"/>
    <w:rsid w:val="00DF4C07"/>
    <w:rsid w:val="00E032D7"/>
    <w:rsid w:val="00E07D84"/>
    <w:rsid w:val="00E8402D"/>
    <w:rsid w:val="00F3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E76BF"/>
  <w15:chartTrackingRefBased/>
  <w15:docId w15:val="{F88E230B-3525-4B52-9863-EF4F8A10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206"/>
    <w:rPr>
      <w:color w:val="0563C1" w:themeColor="hyperlink"/>
      <w:u w:val="single"/>
    </w:rPr>
  </w:style>
  <w:style w:type="paragraph" w:styleId="Header">
    <w:name w:val="header"/>
    <w:basedOn w:val="Normal"/>
    <w:link w:val="HeaderChar"/>
    <w:uiPriority w:val="99"/>
    <w:unhideWhenUsed/>
    <w:rsid w:val="008E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FF8"/>
  </w:style>
  <w:style w:type="paragraph" w:styleId="Footer">
    <w:name w:val="footer"/>
    <w:basedOn w:val="Normal"/>
    <w:link w:val="FooterChar"/>
    <w:uiPriority w:val="99"/>
    <w:unhideWhenUsed/>
    <w:rsid w:val="008E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FF8"/>
  </w:style>
  <w:style w:type="character" w:styleId="CommentReference">
    <w:name w:val="annotation reference"/>
    <w:basedOn w:val="DefaultParagraphFont"/>
    <w:uiPriority w:val="99"/>
    <w:semiHidden/>
    <w:unhideWhenUsed/>
    <w:rsid w:val="00027DB0"/>
    <w:rPr>
      <w:sz w:val="16"/>
      <w:szCs w:val="16"/>
    </w:rPr>
  </w:style>
  <w:style w:type="paragraph" w:styleId="CommentText">
    <w:name w:val="annotation text"/>
    <w:basedOn w:val="Normal"/>
    <w:link w:val="CommentTextChar"/>
    <w:uiPriority w:val="99"/>
    <w:semiHidden/>
    <w:unhideWhenUsed/>
    <w:rsid w:val="00027DB0"/>
    <w:pPr>
      <w:spacing w:line="240" w:lineRule="auto"/>
    </w:pPr>
    <w:rPr>
      <w:sz w:val="20"/>
      <w:szCs w:val="20"/>
    </w:rPr>
  </w:style>
  <w:style w:type="character" w:customStyle="1" w:styleId="CommentTextChar">
    <w:name w:val="Comment Text Char"/>
    <w:basedOn w:val="DefaultParagraphFont"/>
    <w:link w:val="CommentText"/>
    <w:uiPriority w:val="99"/>
    <w:semiHidden/>
    <w:rsid w:val="00027DB0"/>
    <w:rPr>
      <w:sz w:val="20"/>
      <w:szCs w:val="20"/>
    </w:rPr>
  </w:style>
  <w:style w:type="paragraph" w:styleId="CommentSubject">
    <w:name w:val="annotation subject"/>
    <w:basedOn w:val="CommentText"/>
    <w:next w:val="CommentText"/>
    <w:link w:val="CommentSubjectChar"/>
    <w:uiPriority w:val="99"/>
    <w:semiHidden/>
    <w:unhideWhenUsed/>
    <w:rsid w:val="00027DB0"/>
    <w:rPr>
      <w:b/>
      <w:bCs/>
    </w:rPr>
  </w:style>
  <w:style w:type="character" w:customStyle="1" w:styleId="CommentSubjectChar">
    <w:name w:val="Comment Subject Char"/>
    <w:basedOn w:val="CommentTextChar"/>
    <w:link w:val="CommentSubject"/>
    <w:uiPriority w:val="99"/>
    <w:semiHidden/>
    <w:rsid w:val="00027DB0"/>
    <w:rPr>
      <w:b/>
      <w:bCs/>
      <w:sz w:val="20"/>
      <w:szCs w:val="20"/>
    </w:rPr>
  </w:style>
  <w:style w:type="paragraph" w:styleId="BalloonText">
    <w:name w:val="Balloon Text"/>
    <w:basedOn w:val="Normal"/>
    <w:link w:val="BalloonTextChar"/>
    <w:uiPriority w:val="99"/>
    <w:semiHidden/>
    <w:unhideWhenUsed/>
    <w:rsid w:val="00027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B0"/>
    <w:rPr>
      <w:rFonts w:ascii="Segoe UI" w:hAnsi="Segoe UI" w:cs="Segoe UI"/>
      <w:sz w:val="18"/>
      <w:szCs w:val="18"/>
    </w:rPr>
  </w:style>
  <w:style w:type="paragraph" w:styleId="Revision">
    <w:name w:val="Revision"/>
    <w:hidden/>
    <w:uiPriority w:val="99"/>
    <w:semiHidden/>
    <w:rsid w:val="00027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cderm@emor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Christiansen-Lindquist, Lauren</dc:creator>
  <cp:keywords/>
  <dc:description/>
  <cp:lastModifiedBy>Rose, Eve</cp:lastModifiedBy>
  <cp:revision>2</cp:revision>
  <cp:lastPrinted>2017-10-06T14:40:00Z</cp:lastPrinted>
  <dcterms:created xsi:type="dcterms:W3CDTF">2017-10-27T16:28:00Z</dcterms:created>
  <dcterms:modified xsi:type="dcterms:W3CDTF">2017-10-27T16:28:00Z</dcterms:modified>
</cp:coreProperties>
</file>