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287F3" w14:textId="14D1881B" w:rsidR="00E3318F" w:rsidRDefault="00E3318F" w:rsidP="007C778B">
      <w:pPr>
        <w:jc w:val="center"/>
      </w:pPr>
      <w:bookmarkStart w:id="0" w:name="_GoBack"/>
      <w:bookmarkEnd w:id="0"/>
      <w:r>
        <w:t>Director, Carolina Population Center</w:t>
      </w:r>
    </w:p>
    <w:p w14:paraId="67E69AE7" w14:textId="455F403C" w:rsidR="00E3318F" w:rsidRDefault="00E3318F" w:rsidP="007C778B">
      <w:pPr>
        <w:jc w:val="center"/>
      </w:pPr>
      <w:r>
        <w:t>University of North Carolina at Chapel Hill</w:t>
      </w:r>
    </w:p>
    <w:p w14:paraId="01565424" w14:textId="77777777" w:rsidR="00E3318F" w:rsidRDefault="00E3318F" w:rsidP="000D6422"/>
    <w:p w14:paraId="7E98A255" w14:textId="6E038B86" w:rsidR="000D6422" w:rsidRDefault="000D6422" w:rsidP="000D6422">
      <w:r>
        <w:t xml:space="preserve">Applications and nominations are invited from all scholarly fields concerned with population issues for the position of Director of the Carolina Population Center (CPC).  The </w:t>
      </w:r>
      <w:r w:rsidR="009822B6">
        <w:t>D</w:t>
      </w:r>
      <w:r>
        <w:t>irector has institutional responsibilities for promoting and overseeing research, educational, and grant-development activities. The CPC is a community of scholars and professionals collaborating on interdisciplinary research and methods that advance understanding of population science at the University of North Carolina at Chapel Hill. Its goals are to create new knowledge about population size, structure, health, and processes of change; develop new sources of data to support population research; promote the development and use of innovative methodologies; build skills and capacity and train the next generation of scholars; and disseminate data and findings to population professionals, policymakers, and the public.</w:t>
      </w:r>
    </w:p>
    <w:p w14:paraId="409883E6" w14:textId="77777777" w:rsidR="000D6422" w:rsidRDefault="000D6422" w:rsidP="000D6422"/>
    <w:p w14:paraId="3608F37C" w14:textId="089830AD" w:rsidR="000D6422" w:rsidRDefault="000D6422" w:rsidP="000D6422">
      <w:r>
        <w:t>The Carolina Population Center (</w:t>
      </w:r>
      <w:hyperlink r:id="rId4" w:history="1">
        <w:r>
          <w:rPr>
            <w:rStyle w:val="Hyperlink"/>
          </w:rPr>
          <w:t>www.cpc.unc.edu</w:t>
        </w:r>
      </w:hyperlink>
      <w:r>
        <w:t xml:space="preserve">) was established in 1966 to support the population research and training needs of an elected body of Faculty Fellows. The Center’s </w:t>
      </w:r>
      <w:r w:rsidR="00261BF2">
        <w:t>66</w:t>
      </w:r>
      <w:r>
        <w:t xml:space="preserve"> active faculty fellows come from </w:t>
      </w:r>
      <w:r w:rsidR="00261BF2">
        <w:t>15</w:t>
      </w:r>
      <w:r>
        <w:t xml:space="preserve"> departments in </w:t>
      </w:r>
      <w:r w:rsidR="00261BF2" w:rsidRPr="006422A5">
        <w:t>3</w:t>
      </w:r>
      <w:r w:rsidRPr="006422A5">
        <w:t xml:space="preserve"> schools or colleges and work with students, postdocs, </w:t>
      </w:r>
      <w:r w:rsidR="00261BF2">
        <w:t xml:space="preserve">staff, </w:t>
      </w:r>
      <w:r w:rsidRPr="006422A5">
        <w:t>and other scholars on path-breaking research to address population issues in 85 count</w:t>
      </w:r>
      <w:r>
        <w:t xml:space="preserve">ries and across the US, as well as locally, in North Carolina. Fellows are involved in domestic and international studies that focus on </w:t>
      </w:r>
      <w:r w:rsidR="00261BF2">
        <w:t xml:space="preserve">three primary research areas:  demography, sexual and reproductive health, and population health.  The </w:t>
      </w:r>
      <w:r w:rsidR="009822B6">
        <w:t>C</w:t>
      </w:r>
      <w:r w:rsidR="00261BF2">
        <w:t>enter is known for its signature research approaches that includ</w:t>
      </w:r>
      <w:r w:rsidR="009822B6">
        <w:t>e</w:t>
      </w:r>
      <w:r w:rsidR="00261BF2">
        <w:t xml:space="preserve"> incorporating </w:t>
      </w:r>
      <w:r w:rsidR="009822B6">
        <w:t>expl</w:t>
      </w:r>
      <w:r w:rsidR="00CE6CE5">
        <w:t>an</w:t>
      </w:r>
      <w:r w:rsidR="009822B6">
        <w:t xml:space="preserve">atory </w:t>
      </w:r>
      <w:r w:rsidR="00261BF2">
        <w:t>factors at multiple levels</w:t>
      </w:r>
      <w:r w:rsidR="009822B6">
        <w:t xml:space="preserve"> (from the biological to the contextual)</w:t>
      </w:r>
      <w:r w:rsidR="00261BF2">
        <w:t xml:space="preserve">, longitudinal research design and analysis, and planning and evaluating interventions in complex settings.  </w:t>
      </w:r>
      <w:r>
        <w:t xml:space="preserve">In the last decade, CPC Fellows engaged in funded population-related research on more than </w:t>
      </w:r>
      <w:r w:rsidRPr="0014481A">
        <w:t>100</w:t>
      </w:r>
      <w:r>
        <w:t xml:space="preserve"> projects, most supported by federal agencies such as the National Institutes of Health, National Science Foundation, and U.S. Agency for International Development, and foundations such as the Bill and Melinda Gates Foundation and the Robert Wood Johnson Foundation.</w:t>
      </w:r>
    </w:p>
    <w:p w14:paraId="1071A93A" w14:textId="77777777" w:rsidR="000D6422" w:rsidRDefault="000D6422" w:rsidP="000D6422"/>
    <w:p w14:paraId="7375CCFD" w14:textId="2A13792D" w:rsidR="000D6422" w:rsidRDefault="000D6422" w:rsidP="000D6422">
      <w:r>
        <w:t xml:space="preserve">The Center’s training program reflects the multi-disciplinary research program of the Center.  The </w:t>
      </w:r>
      <w:r w:rsidR="00261BF2">
        <w:t>53</w:t>
      </w:r>
      <w:r>
        <w:t xml:space="preserve"> postdoctoral and </w:t>
      </w:r>
      <w:proofErr w:type="spellStart"/>
      <w:r>
        <w:t>predoctoral</w:t>
      </w:r>
      <w:proofErr w:type="spellEnd"/>
      <w:r>
        <w:t xml:space="preserve"> trainees come from a diverse set of departments, ranging from sociology </w:t>
      </w:r>
      <w:proofErr w:type="gramStart"/>
      <w:r>
        <w:t>to</w:t>
      </w:r>
      <w:proofErr w:type="gramEnd"/>
      <w:r>
        <w:t xml:space="preserve"> </w:t>
      </w:r>
      <w:r w:rsidR="00261BF2">
        <w:t>health behavior</w:t>
      </w:r>
      <w:r>
        <w:t xml:space="preserve">, geography to epidemiology, anthropology to biostatistics.  The Center’s staff provide services in proposal development, grant administration and financial management, </w:t>
      </w:r>
      <w:r w:rsidR="009822B6">
        <w:t>IT</w:t>
      </w:r>
      <w:r>
        <w:t>,</w:t>
      </w:r>
      <w:r w:rsidR="00261BF2">
        <w:t xml:space="preserve"> research</w:t>
      </w:r>
      <w:r>
        <w:t xml:space="preserve"> programming and analysis, </w:t>
      </w:r>
      <w:r w:rsidR="00261BF2">
        <w:t xml:space="preserve">research communications and </w:t>
      </w:r>
      <w:r>
        <w:t>library</w:t>
      </w:r>
      <w:r w:rsidR="009822B6">
        <w:t xml:space="preserve"> </w:t>
      </w:r>
      <w:r>
        <w:t xml:space="preserve">support, spatial data analysis, </w:t>
      </w:r>
      <w:r w:rsidR="00261BF2">
        <w:t xml:space="preserve">web </w:t>
      </w:r>
      <w:r w:rsidR="009822B6">
        <w:t>support</w:t>
      </w:r>
      <w:r w:rsidR="00261BF2">
        <w:t xml:space="preserve">, </w:t>
      </w:r>
      <w:r w:rsidR="009822B6">
        <w:t xml:space="preserve">applied </w:t>
      </w:r>
      <w:r w:rsidR="00261BF2">
        <w:t>North Carolina</w:t>
      </w:r>
      <w:r w:rsidR="009822B6">
        <w:t xml:space="preserve"> demography</w:t>
      </w:r>
      <w:r w:rsidR="00261BF2">
        <w:t xml:space="preserve">, </w:t>
      </w:r>
      <w:r>
        <w:t xml:space="preserve">and </w:t>
      </w:r>
      <w:r w:rsidR="00261BF2">
        <w:t xml:space="preserve">methodological </w:t>
      </w:r>
      <w:r>
        <w:t xml:space="preserve">consultation.  These services are organized to meet the needs of the research and training activities. </w:t>
      </w:r>
    </w:p>
    <w:p w14:paraId="09460B96" w14:textId="77777777" w:rsidR="000D6422" w:rsidRDefault="000D6422" w:rsidP="000D6422"/>
    <w:p w14:paraId="5F372EC4" w14:textId="77777777" w:rsidR="000D6422" w:rsidRPr="00261BF2" w:rsidRDefault="000D6422" w:rsidP="000D6422">
      <w:pPr>
        <w:pStyle w:val="CommentText"/>
        <w:rPr>
          <w:rFonts w:asciiTheme="minorHAnsi" w:hAnsiTheme="minorHAnsi"/>
          <w:color w:val="1F497D"/>
          <w:sz w:val="22"/>
          <w:szCs w:val="22"/>
        </w:rPr>
      </w:pPr>
      <w:r w:rsidRPr="00261BF2">
        <w:rPr>
          <w:rFonts w:asciiTheme="minorHAnsi" w:hAnsiTheme="minorHAnsi"/>
          <w:sz w:val="22"/>
          <w:szCs w:val="22"/>
        </w:rPr>
        <w:t>Nominees and applicants for Director must have a record of distinguished population-focused scholarship, as well as the administrative, leadership, and grant-development skills required for a major research institution. The applicant should be a senior scholar who appreciates and fosters interdisciplinary research. The Director will have an appointment at the rank of full professor in an appropriate academic department at UNC.</w:t>
      </w:r>
    </w:p>
    <w:p w14:paraId="6309F4A9" w14:textId="77777777" w:rsidR="000D6422" w:rsidRPr="00261BF2" w:rsidRDefault="000D6422" w:rsidP="000D6422">
      <w:pPr>
        <w:rPr>
          <w:rFonts w:asciiTheme="minorHAnsi" w:hAnsiTheme="minorHAnsi"/>
        </w:rPr>
      </w:pPr>
    </w:p>
    <w:p w14:paraId="074EC2B5" w14:textId="46B08DE1" w:rsidR="00EE3E9E" w:rsidRDefault="00EE3E9E" w:rsidP="00EE3E9E">
      <w:r w:rsidRPr="00DD5904">
        <w:t xml:space="preserve">Applicants should submit an online application to </w:t>
      </w:r>
      <w:hyperlink r:id="rId5" w:history="1">
        <w:r w:rsidR="005F72A3" w:rsidRPr="003A6E6B">
          <w:rPr>
            <w:rStyle w:val="Hyperlink"/>
          </w:rPr>
          <w:t>http://unc.peopleadmin.com/postings/106697</w:t>
        </w:r>
      </w:hyperlink>
      <w:r w:rsidR="005F72A3">
        <w:t xml:space="preserve"> </w:t>
      </w:r>
      <w:r w:rsidRPr="00DD5904">
        <w:t xml:space="preserve">with a letter of application, a current CV, and a list of references.  Screening will begin </w:t>
      </w:r>
      <w:r>
        <w:t>November 11, 2016</w:t>
      </w:r>
      <w:r w:rsidRPr="00DD5904">
        <w:t>. The position will becom</w:t>
      </w:r>
      <w:r>
        <w:t xml:space="preserve">e available July 1, 2017.  The University of North Carolina at Chapel Hill is an equal opportunity and affirmative action employer. All qualified applicants will receive consideration for employment without regard to age, color, disability, gender, gender expression, gender identity, genetic information, national origin, race, religion, sex, sexual orientation, or status as a protected veteran. </w:t>
      </w:r>
    </w:p>
    <w:p w14:paraId="55F97B8C" w14:textId="77777777" w:rsidR="008B4695" w:rsidRDefault="008B4695" w:rsidP="00EE3E9E"/>
    <w:p w14:paraId="5348E3BF" w14:textId="77777777" w:rsidR="00EE3E9E" w:rsidRPr="002053A1" w:rsidRDefault="00EE3E9E" w:rsidP="00EE3E9E">
      <w:r>
        <w:lastRenderedPageBreak/>
        <w:t>Please refer questions to</w:t>
      </w:r>
      <w:r w:rsidRPr="002053A1">
        <w:t>:</w:t>
      </w:r>
    </w:p>
    <w:p w14:paraId="2E55FDA4" w14:textId="601C0F04" w:rsidR="00EE3E9E" w:rsidRPr="002053A1" w:rsidRDefault="00EE3E9E" w:rsidP="00EE3E9E">
      <w:pPr>
        <w:ind w:firstLine="360"/>
      </w:pPr>
      <w:r>
        <w:t xml:space="preserve">Dr. </w:t>
      </w:r>
      <w:r w:rsidR="0008033D">
        <w:t>Robert Hummer</w:t>
      </w:r>
    </w:p>
    <w:p w14:paraId="33F03B98" w14:textId="77777777" w:rsidR="00EE3E9E" w:rsidRPr="002053A1" w:rsidRDefault="00EE3E9E" w:rsidP="00EE3E9E">
      <w:pPr>
        <w:ind w:firstLine="360"/>
      </w:pPr>
      <w:r w:rsidRPr="002053A1">
        <w:t>Chair, Search Committee for the CPC Director</w:t>
      </w:r>
    </w:p>
    <w:p w14:paraId="222B06D8" w14:textId="2F78F6EE" w:rsidR="00EE3E9E" w:rsidRPr="002053A1" w:rsidRDefault="00EE3E9E" w:rsidP="00EE3E9E">
      <w:pPr>
        <w:ind w:firstLine="360"/>
      </w:pPr>
      <w:proofErr w:type="gramStart"/>
      <w:r w:rsidRPr="002053A1">
        <w:t>email</w:t>
      </w:r>
      <w:proofErr w:type="gramEnd"/>
      <w:r w:rsidRPr="002053A1">
        <w:t xml:space="preserve">:  </w:t>
      </w:r>
      <w:r w:rsidR="0008033D">
        <w:t>rhummer@email.unc.edu</w:t>
      </w:r>
    </w:p>
    <w:p w14:paraId="4CF2614F" w14:textId="77777777" w:rsidR="00132FB6" w:rsidRDefault="00132FB6"/>
    <w:sectPr w:rsidR="0013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2"/>
    <w:rsid w:val="0008033D"/>
    <w:rsid w:val="000D6422"/>
    <w:rsid w:val="00132FB6"/>
    <w:rsid w:val="0014481A"/>
    <w:rsid w:val="00261BF2"/>
    <w:rsid w:val="003F50D2"/>
    <w:rsid w:val="005F72A3"/>
    <w:rsid w:val="006277D9"/>
    <w:rsid w:val="006422A5"/>
    <w:rsid w:val="007C778B"/>
    <w:rsid w:val="008B4695"/>
    <w:rsid w:val="009822B6"/>
    <w:rsid w:val="00CE6CE5"/>
    <w:rsid w:val="00E3318F"/>
    <w:rsid w:val="00EB2046"/>
    <w:rsid w:val="00EE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87D5"/>
  <w15:docId w15:val="{78368069-4507-4149-A971-115562AC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22"/>
    <w:rPr>
      <w:color w:val="0563C1"/>
      <w:u w:val="single"/>
    </w:rPr>
  </w:style>
  <w:style w:type="paragraph" w:styleId="CommentText">
    <w:name w:val="annotation text"/>
    <w:basedOn w:val="Normal"/>
    <w:link w:val="CommentTextChar"/>
    <w:uiPriority w:val="99"/>
    <w:semiHidden/>
    <w:unhideWhenUsed/>
    <w:rsid w:val="000D6422"/>
    <w:pPr>
      <w:autoSpaceDE w:val="0"/>
      <w:autoSpaceDN w:val="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D642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61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F2"/>
    <w:rPr>
      <w:rFonts w:ascii="Segoe UI" w:hAnsi="Segoe UI" w:cs="Segoe UI"/>
      <w:sz w:val="18"/>
      <w:szCs w:val="18"/>
    </w:rPr>
  </w:style>
  <w:style w:type="character" w:styleId="CommentReference">
    <w:name w:val="annotation reference"/>
    <w:basedOn w:val="DefaultParagraphFont"/>
    <w:uiPriority w:val="99"/>
    <w:semiHidden/>
    <w:unhideWhenUsed/>
    <w:rsid w:val="00261BF2"/>
    <w:rPr>
      <w:sz w:val="16"/>
      <w:szCs w:val="16"/>
    </w:rPr>
  </w:style>
  <w:style w:type="paragraph" w:styleId="CommentSubject">
    <w:name w:val="annotation subject"/>
    <w:basedOn w:val="CommentText"/>
    <w:next w:val="CommentText"/>
    <w:link w:val="CommentSubjectChar"/>
    <w:uiPriority w:val="99"/>
    <w:semiHidden/>
    <w:unhideWhenUsed/>
    <w:rsid w:val="00261BF2"/>
    <w:pPr>
      <w:autoSpaceDE/>
      <w:autoSpaceDN/>
    </w:pPr>
    <w:rPr>
      <w:rFonts w:ascii="Calibri" w:hAnsi="Calibri"/>
      <w:b/>
      <w:bCs/>
    </w:rPr>
  </w:style>
  <w:style w:type="character" w:customStyle="1" w:styleId="CommentSubjectChar">
    <w:name w:val="Comment Subject Char"/>
    <w:basedOn w:val="CommentTextChar"/>
    <w:link w:val="CommentSubject"/>
    <w:uiPriority w:val="99"/>
    <w:semiHidden/>
    <w:rsid w:val="00261BF2"/>
    <w:rPr>
      <w:rFonts w:ascii="Calibri" w:hAnsi="Calibri" w:cs="Times New Roman"/>
      <w:b/>
      <w:bCs/>
      <w:sz w:val="20"/>
      <w:szCs w:val="20"/>
    </w:rPr>
  </w:style>
  <w:style w:type="character" w:customStyle="1" w:styleId="Hypertext">
    <w:name w:val="Hypertext"/>
    <w:uiPriority w:val="99"/>
    <w:rsid w:val="00EE3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c.peopleadmin.com/postings/106697" TargetMode="External"/><Relationship Id="rId4" Type="http://schemas.openxmlformats.org/officeDocument/2006/relationships/hyperlink" Target="http://www.cpc.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 Nancy</dc:creator>
  <cp:lastModifiedBy>Hummer, Robert Allen</cp:lastModifiedBy>
  <cp:revision>2</cp:revision>
  <dcterms:created xsi:type="dcterms:W3CDTF">2016-09-27T19:46:00Z</dcterms:created>
  <dcterms:modified xsi:type="dcterms:W3CDTF">2016-09-27T19:46:00Z</dcterms:modified>
</cp:coreProperties>
</file>